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92463"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"Power Caning" With Caning Needles &amp; Steamers: </w:t>
      </w:r>
      <w:r>
        <w:rPr>
          <w:rFonts w:ascii="Arial" w:hAnsi="Arial" w:cs="Arial"/>
          <w:b/>
          <w:bCs/>
          <w:i/>
          <w:iCs/>
          <w:color w:val="605E5E"/>
          <w:sz w:val="23"/>
          <w:szCs w:val="23"/>
          <w:bdr w:val="none" w:sz="0" w:space="0" w:color="auto" w:frame="1"/>
        </w:rPr>
        <w:t>Dave Klingler</w:t>
      </w:r>
    </w:p>
    <w:p w14:paraId="7AE5AF92"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Style w:val="wixguard"/>
          <w:rFonts w:ascii="Arial" w:hAnsi="Arial" w:cs="Arial"/>
          <w:b/>
          <w:bCs/>
          <w:color w:val="605E5E"/>
          <w:sz w:val="23"/>
          <w:szCs w:val="23"/>
          <w:bdr w:val="none" w:sz="0" w:space="0" w:color="auto" w:frame="1"/>
        </w:rPr>
        <w:t>​</w:t>
      </w:r>
    </w:p>
    <w:p w14:paraId="588D6A6D"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Learn how to expedite the flow of hand-woven chair caning. Dave from </w:t>
      </w:r>
      <w:hyperlink r:id="rId4" w:tgtFrame="_blank" w:history="1">
        <w:r>
          <w:rPr>
            <w:rStyle w:val="Hyperlink"/>
            <w:rFonts w:ascii="Arial" w:hAnsi="Arial" w:cs="Arial"/>
            <w:sz w:val="23"/>
            <w:szCs w:val="23"/>
            <w:bdr w:val="none" w:sz="0" w:space="0" w:color="auto" w:frame="1"/>
          </w:rPr>
          <w:t>Silver River Center for Chair Caning </w:t>
        </w:r>
      </w:hyperlink>
      <w:r>
        <w:rPr>
          <w:rFonts w:ascii="Arial" w:hAnsi="Arial" w:cs="Arial"/>
          <w:color w:val="605E5E"/>
          <w:sz w:val="23"/>
          <w:szCs w:val="23"/>
          <w:bdr w:val="none" w:sz="0" w:space="0" w:color="auto" w:frame="1"/>
        </w:rPr>
        <w:t>has recently become a convert to using the caning needle, or steamer, on hand-woven caned chairs. You'll enjoy the way Dave delves into the intricacies of his work, all told with his signature smooth delivery. Take hours off your weaving practice and work more ergonomically. </w:t>
      </w:r>
    </w:p>
    <w:p w14:paraId="4438B123"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4DF067E0"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We'll have examples of traditional caning methods, but you might want to take notes and apply this to your weaving practice. Dave has made his own steamers and will have some available for a nominal fee. </w:t>
      </w:r>
    </w:p>
    <w:p w14:paraId="6ED8BEDB" w14:textId="1ACDE640" w:rsidR="00800ED7" w:rsidRDefault="00800ED7"/>
    <w:p w14:paraId="62F33069"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A Brief History of Chair Caning lecture &amp; slideshow: </w:t>
      </w:r>
      <w:r>
        <w:rPr>
          <w:rFonts w:ascii="Arial" w:hAnsi="Arial" w:cs="Arial"/>
          <w:b/>
          <w:bCs/>
          <w:i/>
          <w:iCs/>
          <w:color w:val="605E5E"/>
          <w:sz w:val="23"/>
          <w:szCs w:val="23"/>
          <w:bdr w:val="none" w:sz="0" w:space="0" w:color="auto" w:frame="1"/>
        </w:rPr>
        <w:t>Brandy Clements</w:t>
      </w:r>
    </w:p>
    <w:p w14:paraId="269526F4"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Style w:val="wixguard"/>
          <w:rFonts w:ascii="Arial" w:hAnsi="Arial" w:cs="Arial"/>
          <w:b/>
          <w:bCs/>
          <w:i/>
          <w:iCs/>
          <w:color w:val="605E5E"/>
          <w:sz w:val="23"/>
          <w:szCs w:val="23"/>
          <w:bdr w:val="none" w:sz="0" w:space="0" w:color="auto" w:frame="1"/>
        </w:rPr>
        <w:t>​</w:t>
      </w:r>
    </w:p>
    <w:p w14:paraId="43042D51"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 xml:space="preserve">  Explore chair caning's ancient and global history in this </w:t>
      </w:r>
      <w:proofErr w:type="gramStart"/>
      <w:r>
        <w:rPr>
          <w:rFonts w:ascii="Arial" w:hAnsi="Arial" w:cs="Arial"/>
          <w:color w:val="605E5E"/>
          <w:sz w:val="23"/>
          <w:szCs w:val="23"/>
          <w:bdr w:val="none" w:sz="0" w:space="0" w:color="auto" w:frame="1"/>
        </w:rPr>
        <w:t>1 hour</w:t>
      </w:r>
      <w:proofErr w:type="gramEnd"/>
      <w:r>
        <w:rPr>
          <w:rFonts w:ascii="Arial" w:hAnsi="Arial" w:cs="Arial"/>
          <w:color w:val="605E5E"/>
          <w:sz w:val="23"/>
          <w:szCs w:val="23"/>
          <w:bdr w:val="none" w:sz="0" w:space="0" w:color="auto" w:frame="1"/>
        </w:rPr>
        <w:t xml:space="preserve"> presentation. From Middle Kingdom Egypt to Mid-Century Scandinavia, chair makers have employed woven materials on their chairs. These woven seats (the most important part of the chair?) get a mere mention in museums and books, with little explanation of materials, history, process or contemporary applications.</w:t>
      </w:r>
    </w:p>
    <w:p w14:paraId="124B4BA1"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6DA112BD"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Brandy from </w:t>
      </w:r>
      <w:hyperlink r:id="rId5" w:tgtFrame="_blank" w:history="1">
        <w:r>
          <w:rPr>
            <w:rStyle w:val="Hyperlink"/>
            <w:rFonts w:ascii="Arial" w:hAnsi="Arial" w:cs="Arial"/>
            <w:sz w:val="23"/>
            <w:szCs w:val="23"/>
            <w:bdr w:val="none" w:sz="0" w:space="0" w:color="auto" w:frame="1"/>
          </w:rPr>
          <w:t>Silver River Center for Chair Caning</w:t>
        </w:r>
      </w:hyperlink>
      <w:r>
        <w:rPr>
          <w:rFonts w:ascii="Arial" w:hAnsi="Arial" w:cs="Arial"/>
          <w:color w:val="605E5E"/>
          <w:sz w:val="23"/>
          <w:szCs w:val="23"/>
          <w:bdr w:val="none" w:sz="0" w:space="0" w:color="auto" w:frame="1"/>
        </w:rPr>
        <w:t xml:space="preserve"> has spent years researching and traveling to satisfy her chair nerd thirst for knowledge. A </w:t>
      </w:r>
      <w:proofErr w:type="gramStart"/>
      <w:r>
        <w:rPr>
          <w:rFonts w:ascii="Arial" w:hAnsi="Arial" w:cs="Arial"/>
          <w:color w:val="605E5E"/>
          <w:sz w:val="23"/>
          <w:szCs w:val="23"/>
          <w:bdr w:val="none" w:sz="0" w:space="0" w:color="auto" w:frame="1"/>
        </w:rPr>
        <w:t>fourth generation</w:t>
      </w:r>
      <w:proofErr w:type="gramEnd"/>
      <w:r>
        <w:rPr>
          <w:rFonts w:ascii="Arial" w:hAnsi="Arial" w:cs="Arial"/>
          <w:color w:val="605E5E"/>
          <w:sz w:val="23"/>
          <w:szCs w:val="23"/>
          <w:bdr w:val="none" w:sz="0" w:space="0" w:color="auto" w:frame="1"/>
        </w:rPr>
        <w:t xml:space="preserve"> weaver, Brandy considers herself an ambassador of the craft, and as such, she has accumulated an astonishing amount of historical information that will wow any seat weaver, furniture maker, or history buff.</w:t>
      </w:r>
    </w:p>
    <w:p w14:paraId="6806F1F9" w14:textId="5758BFCA" w:rsidR="001A68A2" w:rsidRDefault="001A68A2"/>
    <w:p w14:paraId="3442CD10"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Video Interviews: 2020 Chair Caning Census</w:t>
      </w:r>
    </w:p>
    <w:p w14:paraId="01C19E48" w14:textId="77777777" w:rsidR="001A68A2" w:rsidRDefault="001A68A2" w:rsidP="001A68A2">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    Help us get a snapshot of chair weaving in the 21st century. Join Brandy and Dave throughout the weekend for a short interview session to supplement the </w:t>
      </w:r>
      <w:hyperlink r:id="rId6" w:tgtFrame="_blank" w:history="1">
        <w:r>
          <w:rPr>
            <w:rStyle w:val="Hyperlink"/>
            <w:rFonts w:ascii="Arial" w:hAnsi="Arial" w:cs="Arial"/>
            <w:sz w:val="23"/>
            <w:szCs w:val="23"/>
            <w:bdr w:val="none" w:sz="0" w:space="0" w:color="auto" w:frame="1"/>
          </w:rPr>
          <w:t>2020 Chair Weaving Census</w:t>
        </w:r>
      </w:hyperlink>
      <w:r>
        <w:rPr>
          <w:rFonts w:ascii="Arial" w:hAnsi="Arial" w:cs="Arial"/>
          <w:color w:val="605E5E"/>
          <w:sz w:val="23"/>
          <w:szCs w:val="23"/>
          <w:bdr w:val="none" w:sz="0" w:space="0" w:color="auto" w:frame="1"/>
        </w:rPr>
        <w:t xml:space="preserve">. The data gathered will establish a baseline for future craft research, be published in a report to share with craft organizations/guilds/other </w:t>
      </w:r>
      <w:proofErr w:type="gramStart"/>
      <w:r>
        <w:rPr>
          <w:rFonts w:ascii="Arial" w:hAnsi="Arial" w:cs="Arial"/>
          <w:color w:val="605E5E"/>
          <w:sz w:val="23"/>
          <w:szCs w:val="23"/>
          <w:bdr w:val="none" w:sz="0" w:space="0" w:color="auto" w:frame="1"/>
        </w:rPr>
        <w:t>associates, and</w:t>
      </w:r>
      <w:proofErr w:type="gramEnd"/>
      <w:r>
        <w:rPr>
          <w:rFonts w:ascii="Arial" w:hAnsi="Arial" w:cs="Arial"/>
          <w:color w:val="605E5E"/>
          <w:sz w:val="23"/>
          <w:szCs w:val="23"/>
          <w:bdr w:val="none" w:sz="0" w:space="0" w:color="auto" w:frame="1"/>
        </w:rPr>
        <w:t> be featured in an exhibit at Silver River Chairs. Computers will be on site for you to fill out the survey. Postcards will be available for you to pass out at future craft events. Thanks for being part of this important research project. </w:t>
      </w:r>
    </w:p>
    <w:p w14:paraId="02C28E37" w14:textId="7BE1DDDC" w:rsidR="001A68A2" w:rsidRDefault="001A68A2"/>
    <w:p w14:paraId="21FC4DD0"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"How Fancy is That!</w:t>
      </w:r>
      <w:proofErr w:type="gramStart"/>
      <w:r>
        <w:rPr>
          <w:rFonts w:ascii="Arial" w:hAnsi="Arial" w:cs="Arial"/>
          <w:b/>
          <w:bCs/>
          <w:color w:val="605E5E"/>
          <w:sz w:val="23"/>
          <w:szCs w:val="23"/>
          <w:bdr w:val="none" w:sz="0" w:space="0" w:color="auto" w:frame="1"/>
        </w:rPr>
        <w:t>" :</w:t>
      </w:r>
      <w:proofErr w:type="gramEnd"/>
      <w:r>
        <w:rPr>
          <w:rFonts w:ascii="Arial" w:hAnsi="Arial" w:cs="Arial"/>
          <w:b/>
          <w:bCs/>
          <w:i/>
          <w:iCs/>
          <w:color w:val="605E5E"/>
          <w:sz w:val="23"/>
          <w:szCs w:val="23"/>
          <w:bdr w:val="none" w:sz="0" w:space="0" w:color="auto" w:frame="1"/>
        </w:rPr>
        <w:t> Faith Blackwell</w:t>
      </w:r>
    </w:p>
    <w:p w14:paraId="6741D663"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b/>
          <w:bCs/>
          <w:color w:val="605E5E"/>
          <w:sz w:val="23"/>
          <w:szCs w:val="23"/>
          <w:bdr w:val="none" w:sz="0" w:space="0" w:color="auto" w:frame="1"/>
        </w:rPr>
        <w:t>​</w:t>
      </w:r>
    </w:p>
    <w:p w14:paraId="63CA8C26"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The most prolific pattern is the traditional 7-step pattern. Then there's the "fancies" Snowflake, Honeycomb, Double-</w:t>
      </w:r>
      <w:proofErr w:type="spellStart"/>
      <w:proofErr w:type="gramStart"/>
      <w:r>
        <w:rPr>
          <w:rFonts w:ascii="Arial" w:hAnsi="Arial" w:cs="Arial"/>
          <w:color w:val="605E5E"/>
          <w:sz w:val="23"/>
          <w:szCs w:val="23"/>
          <w:bdr w:val="none" w:sz="0" w:space="0" w:color="auto" w:frame="1"/>
        </w:rPr>
        <w:t>Victorian,Lace</w:t>
      </w:r>
      <w:proofErr w:type="spellEnd"/>
      <w:proofErr w:type="gramEnd"/>
      <w:r>
        <w:rPr>
          <w:rFonts w:ascii="Arial" w:hAnsi="Arial" w:cs="Arial"/>
          <w:color w:val="605E5E"/>
          <w:sz w:val="23"/>
          <w:szCs w:val="23"/>
          <w:bdr w:val="none" w:sz="0" w:space="0" w:color="auto" w:frame="1"/>
        </w:rPr>
        <w:t xml:space="preserve">, Double Daisy and more. Most often seen in wicker or Victorian era styles, the art of the fancy pattern lends itself to </w:t>
      </w:r>
      <w:proofErr w:type="spellStart"/>
      <w:r>
        <w:rPr>
          <w:rFonts w:ascii="Arial" w:hAnsi="Arial" w:cs="Arial"/>
          <w:color w:val="605E5E"/>
          <w:sz w:val="23"/>
          <w:szCs w:val="23"/>
          <w:bdr w:val="none" w:sz="0" w:space="0" w:color="auto" w:frame="1"/>
        </w:rPr>
        <w:t>may</w:t>
      </w:r>
      <w:proofErr w:type="spellEnd"/>
      <w:r>
        <w:rPr>
          <w:rFonts w:ascii="Arial" w:hAnsi="Arial" w:cs="Arial"/>
          <w:color w:val="605E5E"/>
          <w:sz w:val="23"/>
          <w:szCs w:val="23"/>
          <w:bdr w:val="none" w:sz="0" w:space="0" w:color="auto" w:frame="1"/>
        </w:rPr>
        <w:t xml:space="preserve"> other projects. The back of an elegant rocker, panels in furniture, dividers or perhaps even cabinetry. Where could you apply this new skill?</w:t>
      </w:r>
    </w:p>
    <w:p w14:paraId="6C6F7521"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0AED5F57"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Faith Blackwell is a TSWG member and declares herself a proud "hobbyist". She is incredibly detailed in her caning and Nantucket Basketry. Did we also mention...a lot of FUN?!</w:t>
      </w:r>
    </w:p>
    <w:p w14:paraId="4F6F32E5"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lastRenderedPageBreak/>
        <w:t>​</w:t>
      </w:r>
    </w:p>
    <w:p w14:paraId="78004E0F"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 xml:space="preserve">We'll have some examples and information a </w:t>
      </w:r>
      <w:proofErr w:type="spellStart"/>
      <w:r>
        <w:rPr>
          <w:rFonts w:ascii="Arial" w:hAnsi="Arial" w:cs="Arial"/>
          <w:color w:val="605E5E"/>
          <w:sz w:val="23"/>
          <w:szCs w:val="23"/>
          <w:bdr w:val="none" w:sz="0" w:space="0" w:color="auto" w:frame="1"/>
        </w:rPr>
        <w:t>a</w:t>
      </w:r>
      <w:proofErr w:type="spellEnd"/>
      <w:r>
        <w:rPr>
          <w:rFonts w:ascii="Arial" w:hAnsi="Arial" w:cs="Arial"/>
          <w:color w:val="605E5E"/>
          <w:sz w:val="23"/>
          <w:szCs w:val="23"/>
          <w:bdr w:val="none" w:sz="0" w:space="0" w:color="auto" w:frame="1"/>
        </w:rPr>
        <w:t xml:space="preserve"> couple of weaves "in progress" so you can see if this might be a direction for you to follow.</w:t>
      </w:r>
    </w:p>
    <w:p w14:paraId="3EBF919B"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5641C066"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Shown is an example from her first visit to a TSWG Gathering in 2014, in Sturbridge, MA</w:t>
      </w:r>
    </w:p>
    <w:p w14:paraId="2309397C" w14:textId="337EE1C5" w:rsidR="001A68A2" w:rsidRDefault="001A68A2"/>
    <w:p w14:paraId="360E6589" w14:textId="77777777" w:rsidR="001A68A2" w:rsidRDefault="001A68A2" w:rsidP="001A68A2">
      <w:pPr>
        <w:pStyle w:val="font7"/>
        <w:spacing w:before="0" w:beforeAutospacing="0" w:after="0" w:afterAutospacing="0"/>
        <w:textAlignment w:val="baseline"/>
        <w:rPr>
          <w:rFonts w:ascii="Arial" w:hAnsi="Arial" w:cs="Arial"/>
          <w:color w:val="605E5E"/>
          <w:sz w:val="21"/>
          <w:szCs w:val="21"/>
        </w:rPr>
      </w:pPr>
      <w:r>
        <w:rPr>
          <w:rFonts w:ascii="Arial" w:hAnsi="Arial" w:cs="Arial"/>
          <w:b/>
          <w:bCs/>
          <w:color w:val="605E5E"/>
          <w:sz w:val="21"/>
          <w:szCs w:val="21"/>
          <w:bdr w:val="none" w:sz="0" w:space="0" w:color="auto" w:frame="1"/>
        </w:rPr>
        <w:t>"It's a tree! It's a chair!! It's a seat!" Hickory Bark: </w:t>
      </w:r>
      <w:r>
        <w:rPr>
          <w:rFonts w:ascii="Arial" w:hAnsi="Arial" w:cs="Arial"/>
          <w:b/>
          <w:bCs/>
          <w:i/>
          <w:iCs/>
          <w:color w:val="605E5E"/>
          <w:sz w:val="21"/>
          <w:szCs w:val="21"/>
          <w:bdr w:val="none" w:sz="0" w:space="0" w:color="auto" w:frame="1"/>
        </w:rPr>
        <w:t xml:space="preserve">David </w:t>
      </w:r>
      <w:proofErr w:type="spellStart"/>
      <w:r>
        <w:rPr>
          <w:rFonts w:ascii="Arial" w:hAnsi="Arial" w:cs="Arial"/>
          <w:b/>
          <w:bCs/>
          <w:i/>
          <w:iCs/>
          <w:color w:val="605E5E"/>
          <w:sz w:val="21"/>
          <w:szCs w:val="21"/>
          <w:bdr w:val="none" w:sz="0" w:space="0" w:color="auto" w:frame="1"/>
        </w:rPr>
        <w:t>Douyard</w:t>
      </w:r>
      <w:proofErr w:type="spellEnd"/>
    </w:p>
    <w:p w14:paraId="615A1707" w14:textId="77777777" w:rsidR="001A68A2" w:rsidRDefault="001A68A2" w:rsidP="001A68A2">
      <w:pPr>
        <w:pStyle w:val="font7"/>
        <w:spacing w:before="0" w:beforeAutospacing="0" w:after="0" w:afterAutospacing="0"/>
        <w:textAlignment w:val="baseline"/>
        <w:rPr>
          <w:rFonts w:ascii="Arial" w:hAnsi="Arial" w:cs="Arial"/>
          <w:color w:val="605E5E"/>
          <w:sz w:val="21"/>
          <w:szCs w:val="21"/>
        </w:rPr>
      </w:pPr>
      <w:r>
        <w:rPr>
          <w:rStyle w:val="wixguard"/>
          <w:rFonts w:ascii="Arial" w:hAnsi="Arial" w:cs="Arial"/>
          <w:color w:val="605E5E"/>
          <w:sz w:val="21"/>
          <w:szCs w:val="21"/>
          <w:bdr w:val="none" w:sz="0" w:space="0" w:color="auto" w:frame="1"/>
        </w:rPr>
        <w:t>​</w:t>
      </w:r>
    </w:p>
    <w:p w14:paraId="583254B6" w14:textId="77777777" w:rsidR="001A68A2" w:rsidRDefault="001A68A2" w:rsidP="001A68A2">
      <w:pPr>
        <w:pStyle w:val="font7"/>
        <w:spacing w:before="0" w:beforeAutospacing="0" w:after="0" w:afterAutospacing="0"/>
        <w:textAlignment w:val="baseline"/>
        <w:rPr>
          <w:rFonts w:ascii="Arial" w:hAnsi="Arial" w:cs="Arial"/>
          <w:color w:val="605E5E"/>
          <w:sz w:val="21"/>
          <w:szCs w:val="21"/>
        </w:rPr>
      </w:pPr>
      <w:r>
        <w:rPr>
          <w:rFonts w:ascii="Arial" w:hAnsi="Arial" w:cs="Arial"/>
          <w:color w:val="605E5E"/>
          <w:sz w:val="21"/>
          <w:szCs w:val="21"/>
          <w:bdr w:val="none" w:sz="0" w:space="0" w:color="auto" w:frame="1"/>
        </w:rPr>
        <w:t xml:space="preserve">Sounds like there's some super-power work going on here, eh? We think so. David </w:t>
      </w:r>
      <w:proofErr w:type="spellStart"/>
      <w:r>
        <w:rPr>
          <w:rFonts w:ascii="Arial" w:hAnsi="Arial" w:cs="Arial"/>
          <w:color w:val="605E5E"/>
          <w:sz w:val="21"/>
          <w:szCs w:val="21"/>
          <w:bdr w:val="none" w:sz="0" w:space="0" w:color="auto" w:frame="1"/>
        </w:rPr>
        <w:t>Douyard</w:t>
      </w:r>
      <w:proofErr w:type="spellEnd"/>
      <w:r>
        <w:rPr>
          <w:rFonts w:ascii="Arial" w:hAnsi="Arial" w:cs="Arial"/>
          <w:color w:val="605E5E"/>
          <w:sz w:val="21"/>
          <w:szCs w:val="21"/>
          <w:bdr w:val="none" w:sz="0" w:space="0" w:color="auto" w:frame="1"/>
        </w:rPr>
        <w:t xml:space="preserve"> of </w:t>
      </w:r>
      <w:hyperlink r:id="rId7" w:tgtFrame="_blank" w:history="1">
        <w:r>
          <w:rPr>
            <w:rStyle w:val="Hyperlink"/>
            <w:rFonts w:ascii="Arial" w:hAnsi="Arial" w:cs="Arial"/>
            <w:sz w:val="21"/>
            <w:szCs w:val="21"/>
            <w:bdr w:val="none" w:sz="0" w:space="0" w:color="auto" w:frame="1"/>
          </w:rPr>
          <w:t xml:space="preserve">David </w:t>
        </w:r>
        <w:proofErr w:type="spellStart"/>
        <w:r>
          <w:rPr>
            <w:rStyle w:val="Hyperlink"/>
            <w:rFonts w:ascii="Arial" w:hAnsi="Arial" w:cs="Arial"/>
            <w:sz w:val="21"/>
            <w:szCs w:val="21"/>
            <w:bdr w:val="none" w:sz="0" w:space="0" w:color="auto" w:frame="1"/>
          </w:rPr>
          <w:t>Douyard</w:t>
        </w:r>
        <w:proofErr w:type="spellEnd"/>
        <w:r>
          <w:rPr>
            <w:rStyle w:val="Hyperlink"/>
            <w:rFonts w:ascii="Arial" w:hAnsi="Arial" w:cs="Arial"/>
            <w:sz w:val="21"/>
            <w:szCs w:val="21"/>
            <w:bdr w:val="none" w:sz="0" w:space="0" w:color="auto" w:frame="1"/>
          </w:rPr>
          <w:t xml:space="preserve"> Chairmaker</w:t>
        </w:r>
      </w:hyperlink>
      <w:r>
        <w:rPr>
          <w:rFonts w:ascii="Arial" w:hAnsi="Arial" w:cs="Arial"/>
          <w:color w:val="605E5E"/>
          <w:sz w:val="21"/>
          <w:szCs w:val="21"/>
          <w:bdr w:val="none" w:sz="0" w:space="0" w:color="auto" w:frame="1"/>
        </w:rPr>
        <w:t xml:space="preserve"> creates elegant chairs from the ground up, using greenwood techniques. Fashioning exquisite Windsor chairs and settees to Post &amp; Rung Chairs and more, you'll admire his eye for detail when </w:t>
      </w:r>
      <w:proofErr w:type="gramStart"/>
      <w:r>
        <w:rPr>
          <w:rFonts w:ascii="Arial" w:hAnsi="Arial" w:cs="Arial"/>
          <w:color w:val="605E5E"/>
          <w:sz w:val="21"/>
          <w:szCs w:val="21"/>
          <w:bdr w:val="none" w:sz="0" w:space="0" w:color="auto" w:frame="1"/>
        </w:rPr>
        <w:t>he  finishes</w:t>
      </w:r>
      <w:proofErr w:type="gramEnd"/>
      <w:r>
        <w:rPr>
          <w:rFonts w:ascii="Arial" w:hAnsi="Arial" w:cs="Arial"/>
          <w:color w:val="605E5E"/>
          <w:sz w:val="21"/>
          <w:szCs w:val="21"/>
          <w:bdr w:val="none" w:sz="0" w:space="0" w:color="auto" w:frame="1"/>
        </w:rPr>
        <w:t xml:space="preserve"> a seat with Hickory Bark.</w:t>
      </w:r>
    </w:p>
    <w:p w14:paraId="1DE8BCE9" w14:textId="77777777" w:rsidR="001A68A2" w:rsidRDefault="001A68A2" w:rsidP="001A68A2">
      <w:pPr>
        <w:pStyle w:val="font7"/>
        <w:spacing w:before="0" w:beforeAutospacing="0" w:after="0" w:afterAutospacing="0"/>
        <w:textAlignment w:val="baseline"/>
        <w:rPr>
          <w:rFonts w:ascii="Arial" w:hAnsi="Arial" w:cs="Arial"/>
          <w:color w:val="605E5E"/>
          <w:sz w:val="21"/>
          <w:szCs w:val="21"/>
        </w:rPr>
      </w:pPr>
      <w:r>
        <w:rPr>
          <w:rStyle w:val="wixguard"/>
          <w:rFonts w:ascii="Arial" w:hAnsi="Arial" w:cs="Arial"/>
          <w:color w:val="605E5E"/>
          <w:sz w:val="21"/>
          <w:szCs w:val="21"/>
          <w:bdr w:val="none" w:sz="0" w:space="0" w:color="auto" w:frame="1"/>
        </w:rPr>
        <w:t>​</w:t>
      </w:r>
    </w:p>
    <w:p w14:paraId="04A3F49D" w14:textId="77777777" w:rsidR="001A68A2" w:rsidRDefault="001A68A2" w:rsidP="001A68A2">
      <w:pPr>
        <w:pStyle w:val="font7"/>
        <w:spacing w:before="0" w:beforeAutospacing="0" w:after="0" w:afterAutospacing="0"/>
        <w:textAlignment w:val="baseline"/>
        <w:rPr>
          <w:rFonts w:ascii="Arial" w:hAnsi="Arial" w:cs="Arial"/>
          <w:color w:val="605E5E"/>
          <w:sz w:val="21"/>
          <w:szCs w:val="21"/>
        </w:rPr>
      </w:pPr>
      <w:r>
        <w:rPr>
          <w:rFonts w:ascii="Arial" w:hAnsi="Arial" w:cs="Arial"/>
          <w:color w:val="605E5E"/>
          <w:sz w:val="21"/>
          <w:szCs w:val="21"/>
          <w:bdr w:val="none" w:sz="0" w:space="0" w:color="auto" w:frame="1"/>
        </w:rPr>
        <w:t>Featured in </w:t>
      </w:r>
      <w:hyperlink r:id="rId8" w:tgtFrame="_blank" w:history="1">
        <w:r>
          <w:rPr>
            <w:rStyle w:val="Hyperlink"/>
            <w:rFonts w:ascii="Arial" w:hAnsi="Arial" w:cs="Arial"/>
            <w:sz w:val="21"/>
            <w:szCs w:val="21"/>
            <w:bdr w:val="none" w:sz="0" w:space="0" w:color="auto" w:frame="1"/>
          </w:rPr>
          <w:t>Berkshire Style</w:t>
        </w:r>
      </w:hyperlink>
      <w:r>
        <w:rPr>
          <w:rFonts w:ascii="Arial" w:hAnsi="Arial" w:cs="Arial"/>
          <w:color w:val="605E5E"/>
          <w:sz w:val="21"/>
          <w:szCs w:val="21"/>
          <w:bdr w:val="none" w:sz="0" w:space="0" w:color="auto" w:frame="1"/>
        </w:rPr>
        <w:t> and </w:t>
      </w:r>
      <w:hyperlink r:id="rId9" w:tgtFrame="_blank" w:history="1">
        <w:r>
          <w:rPr>
            <w:rStyle w:val="Hyperlink"/>
            <w:rFonts w:ascii="Arial" w:hAnsi="Arial" w:cs="Arial"/>
            <w:sz w:val="21"/>
            <w:szCs w:val="21"/>
            <w:bdr w:val="none" w:sz="0" w:space="0" w:color="auto" w:frame="1"/>
          </w:rPr>
          <w:t>Fine Woodworking</w:t>
        </w:r>
      </w:hyperlink>
      <w:r>
        <w:rPr>
          <w:rFonts w:ascii="Arial" w:hAnsi="Arial" w:cs="Arial"/>
          <w:color w:val="605E5E"/>
          <w:sz w:val="21"/>
          <w:szCs w:val="21"/>
          <w:bdr w:val="none" w:sz="0" w:space="0" w:color="auto" w:frame="1"/>
        </w:rPr>
        <w:t>, David is a Master Craftsman you'll want to learn more about.</w:t>
      </w:r>
    </w:p>
    <w:p w14:paraId="20EBE6D5" w14:textId="77777777" w:rsidR="001A68A2" w:rsidRDefault="001A68A2" w:rsidP="001A68A2">
      <w:pPr>
        <w:pStyle w:val="font7"/>
        <w:spacing w:before="0" w:beforeAutospacing="0" w:after="0" w:afterAutospacing="0"/>
        <w:textAlignment w:val="baseline"/>
        <w:rPr>
          <w:rFonts w:ascii="Arial" w:hAnsi="Arial" w:cs="Arial"/>
          <w:color w:val="605E5E"/>
          <w:sz w:val="21"/>
          <w:szCs w:val="21"/>
        </w:rPr>
      </w:pPr>
      <w:r>
        <w:rPr>
          <w:rFonts w:ascii="Arial" w:hAnsi="Arial" w:cs="Arial"/>
          <w:color w:val="605E5E"/>
          <w:sz w:val="21"/>
          <w:szCs w:val="21"/>
        </w:rPr>
        <w:t> </w:t>
      </w:r>
    </w:p>
    <w:p w14:paraId="15032AE9" w14:textId="77777777" w:rsidR="001A68A2" w:rsidRDefault="001A68A2" w:rsidP="001A68A2">
      <w:pPr>
        <w:pStyle w:val="font7"/>
        <w:spacing w:before="0" w:beforeAutospacing="0" w:after="0" w:afterAutospacing="0"/>
        <w:textAlignment w:val="baseline"/>
        <w:rPr>
          <w:rFonts w:ascii="Arial" w:hAnsi="Arial" w:cs="Arial"/>
          <w:color w:val="605E5E"/>
          <w:sz w:val="21"/>
          <w:szCs w:val="21"/>
        </w:rPr>
      </w:pPr>
      <w:r>
        <w:rPr>
          <w:rFonts w:ascii="Arial" w:hAnsi="Arial" w:cs="Arial"/>
          <w:color w:val="605E5E"/>
          <w:sz w:val="21"/>
          <w:szCs w:val="21"/>
          <w:bdr w:val="none" w:sz="0" w:space="0" w:color="auto" w:frame="1"/>
        </w:rPr>
        <w:t xml:space="preserve">"All chairs are handmade, one at a time, using hand tools and following the traditional construction techniques and tools of the originals. Staying true to the originals green woodworking processes yields a strong and </w:t>
      </w:r>
      <w:proofErr w:type="gramStart"/>
      <w:r>
        <w:rPr>
          <w:rFonts w:ascii="Arial" w:hAnsi="Arial" w:cs="Arial"/>
          <w:color w:val="605E5E"/>
          <w:sz w:val="21"/>
          <w:szCs w:val="21"/>
          <w:bdr w:val="none" w:sz="0" w:space="0" w:color="auto" w:frame="1"/>
        </w:rPr>
        <w:t>long lasting</w:t>
      </w:r>
      <w:proofErr w:type="gramEnd"/>
      <w:r>
        <w:rPr>
          <w:rFonts w:ascii="Arial" w:hAnsi="Arial" w:cs="Arial"/>
          <w:color w:val="605E5E"/>
          <w:sz w:val="21"/>
          <w:szCs w:val="21"/>
          <w:bdr w:val="none" w:sz="0" w:space="0" w:color="auto" w:frame="1"/>
        </w:rPr>
        <w:t xml:space="preserve"> chair capable of multi-generational use. "</w:t>
      </w:r>
    </w:p>
    <w:p w14:paraId="25A81ECE" w14:textId="3591E298" w:rsidR="001A68A2" w:rsidRDefault="001A68A2"/>
    <w:p w14:paraId="32586773"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"Make Mine Ash": </w:t>
      </w:r>
      <w:r>
        <w:rPr>
          <w:rFonts w:ascii="Arial" w:hAnsi="Arial" w:cs="Arial"/>
          <w:b/>
          <w:bCs/>
          <w:i/>
          <w:iCs/>
          <w:color w:val="605E5E"/>
          <w:sz w:val="23"/>
          <w:szCs w:val="23"/>
          <w:bdr w:val="none" w:sz="0" w:space="0" w:color="auto" w:frame="1"/>
        </w:rPr>
        <w:t>Stephen Jerome SR </w:t>
      </w:r>
    </w:p>
    <w:p w14:paraId="04856785"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b/>
          <w:bCs/>
          <w:i/>
          <w:iCs/>
          <w:color w:val="605E5E"/>
          <w:sz w:val="23"/>
          <w:szCs w:val="23"/>
          <w:bdr w:val="none" w:sz="0" w:space="0" w:color="auto" w:frame="1"/>
        </w:rPr>
        <w:t>​</w:t>
      </w:r>
    </w:p>
    <w:p w14:paraId="0CE10A66"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 xml:space="preserve">Stephen is a world recognized ancestral black ash basket maker from the mic mac First Nation in </w:t>
      </w:r>
      <w:proofErr w:type="spellStart"/>
      <w:r>
        <w:rPr>
          <w:rFonts w:ascii="Arial" w:hAnsi="Arial" w:cs="Arial"/>
          <w:color w:val="605E5E"/>
          <w:sz w:val="23"/>
          <w:szCs w:val="23"/>
          <w:bdr w:val="none" w:sz="0" w:space="0" w:color="auto" w:frame="1"/>
        </w:rPr>
        <w:t>Gesgapegiag</w:t>
      </w:r>
      <w:proofErr w:type="spellEnd"/>
      <w:r>
        <w:rPr>
          <w:rFonts w:ascii="Arial" w:hAnsi="Arial" w:cs="Arial"/>
          <w:color w:val="605E5E"/>
          <w:sz w:val="23"/>
          <w:szCs w:val="23"/>
          <w:bdr w:val="none" w:sz="0" w:space="0" w:color="auto" w:frame="1"/>
        </w:rPr>
        <w:t>, Quebec. Learn how he harvests ash, pounds it, splits it into materials for traditional basketmaking and seating. Featured in National Geographic and Sundance Film Festival with the documentary "</w:t>
      </w:r>
      <w:hyperlink r:id="rId10" w:tgtFrame="_blank" w:history="1">
        <w:r>
          <w:rPr>
            <w:rStyle w:val="Hyperlink"/>
            <w:rFonts w:ascii="Arial" w:hAnsi="Arial" w:cs="Arial"/>
            <w:sz w:val="23"/>
            <w:szCs w:val="23"/>
            <w:bdr w:val="none" w:sz="0" w:space="0" w:color="auto" w:frame="1"/>
          </w:rPr>
          <w:t>My Father's Tools"</w:t>
        </w:r>
      </w:hyperlink>
      <w:r>
        <w:rPr>
          <w:rFonts w:ascii="Arial" w:hAnsi="Arial" w:cs="Arial"/>
          <w:color w:val="605E5E"/>
          <w:sz w:val="23"/>
          <w:szCs w:val="23"/>
          <w:bdr w:val="none" w:sz="0" w:space="0" w:color="auto" w:frame="1"/>
        </w:rPr>
        <w:t>  this is a unique seating material you will want to learn more about. </w:t>
      </w:r>
    </w:p>
    <w:p w14:paraId="38AEB2AB" w14:textId="30589D8F" w:rsidR="001A68A2" w:rsidRDefault="001A68A2"/>
    <w:p w14:paraId="3977D3C1"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"Can You Canoe?": </w:t>
      </w:r>
      <w:r>
        <w:rPr>
          <w:rFonts w:ascii="Arial" w:hAnsi="Arial" w:cs="Arial"/>
          <w:b/>
          <w:bCs/>
          <w:i/>
          <w:iCs/>
          <w:color w:val="605E5E"/>
          <w:sz w:val="23"/>
          <w:szCs w:val="23"/>
          <w:bdr w:val="none" w:sz="0" w:space="0" w:color="auto" w:frame="1"/>
        </w:rPr>
        <w:t>TBA</w:t>
      </w:r>
    </w:p>
    <w:p w14:paraId="45036529"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b/>
          <w:bCs/>
          <w:color w:val="605E5E"/>
          <w:sz w:val="23"/>
          <w:szCs w:val="23"/>
          <w:bdr w:val="none" w:sz="0" w:space="0" w:color="auto" w:frame="1"/>
        </w:rPr>
        <w:t>​</w:t>
      </w:r>
    </w:p>
    <w:p w14:paraId="2E4CABC4"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Small but mighty, a canoe is not functional with a broken seat. There are lots of options for weaving them. Sheet cane, hand cane, plastic cane, paracord, rawhide, strapping. Backs, seats, and even "fishing seats". ...There's more than one way to relax in a canoe. We've assembled a gallery of different styles to view. </w:t>
      </w:r>
    </w:p>
    <w:p w14:paraId="4E6637D3"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Repair your own canoe seats or reach out to clientele in a field you may not have considered. Adding this repair style to your business will be great for exponential sales. </w:t>
      </w:r>
    </w:p>
    <w:p w14:paraId="42786747"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 xml:space="preserve">It also lends itself to instructing groups like </w:t>
      </w:r>
      <w:proofErr w:type="gramStart"/>
      <w:r>
        <w:rPr>
          <w:rFonts w:ascii="Arial" w:hAnsi="Arial" w:cs="Arial"/>
          <w:color w:val="605E5E"/>
          <w:sz w:val="23"/>
          <w:szCs w:val="23"/>
          <w:bdr w:val="none" w:sz="0" w:space="0" w:color="auto" w:frame="1"/>
        </w:rPr>
        <w:t>scouts ,</w:t>
      </w:r>
      <w:proofErr w:type="gramEnd"/>
      <w:r>
        <w:rPr>
          <w:rFonts w:ascii="Arial" w:hAnsi="Arial" w:cs="Arial"/>
          <w:color w:val="605E5E"/>
          <w:sz w:val="23"/>
          <w:szCs w:val="23"/>
          <w:bdr w:val="none" w:sz="0" w:space="0" w:color="auto" w:frame="1"/>
        </w:rPr>
        <w:t xml:space="preserve"> young sailors and </w:t>
      </w:r>
      <w:proofErr w:type="spellStart"/>
      <w:r>
        <w:rPr>
          <w:rFonts w:ascii="Arial" w:hAnsi="Arial" w:cs="Arial"/>
          <w:color w:val="605E5E"/>
          <w:sz w:val="23"/>
          <w:szCs w:val="23"/>
          <w:bdr w:val="none" w:sz="0" w:space="0" w:color="auto" w:frame="1"/>
        </w:rPr>
        <w:t>and</w:t>
      </w:r>
      <w:proofErr w:type="spellEnd"/>
      <w:r>
        <w:rPr>
          <w:rFonts w:ascii="Arial" w:hAnsi="Arial" w:cs="Arial"/>
          <w:color w:val="605E5E"/>
          <w:sz w:val="23"/>
          <w:szCs w:val="23"/>
          <w:bdr w:val="none" w:sz="0" w:space="0" w:color="auto" w:frame="1"/>
        </w:rPr>
        <w:t xml:space="preserve"> adventurers. Learn yourself, so you can teach and pass it along. Remember, part of our mission is "Preserving &amp; perpetuating the craft of chair caning and seat weaving!" Find some young students! Projects like this are a great start with a sense of accomplishment and reward.</w:t>
      </w:r>
    </w:p>
    <w:p w14:paraId="52A13AC2" w14:textId="201EEF87" w:rsidR="001A68A2" w:rsidRDefault="001A68A2"/>
    <w:p w14:paraId="302BE28B"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 xml:space="preserve">"Put Me </w:t>
      </w:r>
      <w:proofErr w:type="gramStart"/>
      <w:r>
        <w:rPr>
          <w:rFonts w:ascii="Arial" w:hAnsi="Arial" w:cs="Arial"/>
          <w:b/>
          <w:bCs/>
          <w:color w:val="605E5E"/>
          <w:sz w:val="23"/>
          <w:szCs w:val="23"/>
          <w:bdr w:val="none" w:sz="0" w:space="0" w:color="auto" w:frame="1"/>
        </w:rPr>
        <w:t>In</w:t>
      </w:r>
      <w:proofErr w:type="gramEnd"/>
      <w:r>
        <w:rPr>
          <w:rFonts w:ascii="Arial" w:hAnsi="Arial" w:cs="Arial"/>
          <w:b/>
          <w:bCs/>
          <w:color w:val="605E5E"/>
          <w:sz w:val="23"/>
          <w:szCs w:val="23"/>
          <w:bdr w:val="none" w:sz="0" w:space="0" w:color="auto" w:frame="1"/>
        </w:rPr>
        <w:t xml:space="preserve"> A Corner": </w:t>
      </w:r>
      <w:r>
        <w:rPr>
          <w:rFonts w:ascii="Arial" w:hAnsi="Arial" w:cs="Arial"/>
          <w:b/>
          <w:bCs/>
          <w:i/>
          <w:iCs/>
          <w:color w:val="605E5E"/>
          <w:sz w:val="23"/>
          <w:szCs w:val="23"/>
          <w:bdr w:val="none" w:sz="0" w:space="0" w:color="auto" w:frame="1"/>
        </w:rPr>
        <w:t>TBA</w:t>
      </w:r>
    </w:p>
    <w:p w14:paraId="1E9EAA24"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b/>
          <w:bCs/>
          <w:color w:val="605E5E"/>
          <w:sz w:val="23"/>
          <w:szCs w:val="23"/>
          <w:bdr w:val="none" w:sz="0" w:space="0" w:color="auto" w:frame="1"/>
        </w:rPr>
        <w:t>​</w:t>
      </w:r>
    </w:p>
    <w:p w14:paraId="47F1F108"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 Rush corners and wraps; If you take them apart and don't take pictures, you may get frustrated!</w:t>
      </w:r>
    </w:p>
    <w:p w14:paraId="27B8A476"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 xml:space="preserve">There's more than one way to wrap a corner. It depends on the maker. Learn how to wrap a few different styles of corners. We'll supply a handout to bring home for future </w:t>
      </w:r>
      <w:proofErr w:type="gramStart"/>
      <w:r>
        <w:rPr>
          <w:rFonts w:ascii="Arial" w:hAnsi="Arial" w:cs="Arial"/>
          <w:color w:val="605E5E"/>
          <w:sz w:val="23"/>
          <w:szCs w:val="23"/>
          <w:bdr w:val="none" w:sz="0" w:space="0" w:color="auto" w:frame="1"/>
        </w:rPr>
        <w:t xml:space="preserve">reference, </w:t>
      </w:r>
      <w:r>
        <w:rPr>
          <w:rFonts w:ascii="Arial" w:hAnsi="Arial" w:cs="Arial"/>
          <w:color w:val="605E5E"/>
          <w:sz w:val="23"/>
          <w:szCs w:val="23"/>
          <w:bdr w:val="none" w:sz="0" w:space="0" w:color="auto" w:frame="1"/>
        </w:rPr>
        <w:lastRenderedPageBreak/>
        <w:t>and</w:t>
      </w:r>
      <w:proofErr w:type="gramEnd"/>
      <w:r>
        <w:rPr>
          <w:rFonts w:ascii="Arial" w:hAnsi="Arial" w:cs="Arial"/>
          <w:color w:val="605E5E"/>
          <w:sz w:val="23"/>
          <w:szCs w:val="23"/>
          <w:bdr w:val="none" w:sz="0" w:space="0" w:color="auto" w:frame="1"/>
        </w:rPr>
        <w:t xml:space="preserve"> teach you how to be a pattern detective the next time you get an unfamiliar drop-in seat.</w:t>
      </w:r>
    </w:p>
    <w:p w14:paraId="718A1390"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591D6D34"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Not all patterns are in a book, and sometimes you need to document how it came apart and then...put it back together.</w:t>
      </w:r>
    </w:p>
    <w:p w14:paraId="58F34153"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071DFA67" w14:textId="7A024FF3"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r>
        <w:rPr>
          <w:rFonts w:ascii="Arial" w:hAnsi="Arial" w:cs="Arial"/>
          <w:color w:val="605E5E"/>
          <w:sz w:val="23"/>
          <w:szCs w:val="23"/>
          <w:bdr w:val="none" w:sz="0" w:space="0" w:color="auto" w:frame="1"/>
        </w:rPr>
        <w:t xml:space="preserve">We'll work with fiber and pre-twisted natural rush. Have a drop-in you need help with? They're </w:t>
      </w:r>
      <w:proofErr w:type="gramStart"/>
      <w:r>
        <w:rPr>
          <w:rFonts w:ascii="Arial" w:hAnsi="Arial" w:cs="Arial"/>
          <w:color w:val="605E5E"/>
          <w:sz w:val="23"/>
          <w:szCs w:val="23"/>
          <w:bdr w:val="none" w:sz="0" w:space="0" w:color="auto" w:frame="1"/>
        </w:rPr>
        <w:t>pretty portable</w:t>
      </w:r>
      <w:proofErr w:type="gramEnd"/>
      <w:r>
        <w:rPr>
          <w:rFonts w:ascii="Arial" w:hAnsi="Arial" w:cs="Arial"/>
          <w:color w:val="605E5E"/>
          <w:sz w:val="23"/>
          <w:szCs w:val="23"/>
          <w:bdr w:val="none" w:sz="0" w:space="0" w:color="auto" w:frame="1"/>
        </w:rPr>
        <w:t>, so bring it in with you. You'll get some advice.</w:t>
      </w:r>
    </w:p>
    <w:p w14:paraId="45C21A8F"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p>
    <w:p w14:paraId="241BEE74"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2B3E5A4B"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w:t>
      </w:r>
      <w:proofErr w:type="spellStart"/>
      <w:r>
        <w:rPr>
          <w:rFonts w:ascii="Arial" w:hAnsi="Arial" w:cs="Arial"/>
          <w:b/>
          <w:bCs/>
          <w:color w:val="605E5E"/>
          <w:sz w:val="23"/>
          <w:szCs w:val="23"/>
          <w:bdr w:val="none" w:sz="0" w:space="0" w:color="auto" w:frame="1"/>
        </w:rPr>
        <w:t>Rockin</w:t>
      </w:r>
      <w:proofErr w:type="spellEnd"/>
      <w:r>
        <w:rPr>
          <w:rFonts w:ascii="Arial" w:hAnsi="Arial" w:cs="Arial"/>
          <w:b/>
          <w:bCs/>
          <w:color w:val="605E5E"/>
          <w:sz w:val="23"/>
          <w:szCs w:val="23"/>
          <w:bdr w:val="none" w:sz="0" w:space="0" w:color="auto" w:frame="1"/>
        </w:rPr>
        <w:t>' Away": </w:t>
      </w:r>
      <w:r>
        <w:rPr>
          <w:rFonts w:ascii="Arial" w:hAnsi="Arial" w:cs="Arial"/>
          <w:b/>
          <w:bCs/>
          <w:i/>
          <w:iCs/>
          <w:color w:val="605E5E"/>
          <w:sz w:val="23"/>
          <w:szCs w:val="23"/>
          <w:bdr w:val="none" w:sz="0" w:space="0" w:color="auto" w:frame="1"/>
        </w:rPr>
        <w:t>Sandy Sherman</w:t>
      </w:r>
    </w:p>
    <w:p w14:paraId="121ABA41"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b/>
          <w:bCs/>
          <w:color w:val="605E5E"/>
          <w:sz w:val="23"/>
          <w:szCs w:val="23"/>
          <w:bdr w:val="none" w:sz="0" w:space="0" w:color="auto" w:frame="1"/>
        </w:rPr>
        <w:t>​</w:t>
      </w:r>
    </w:p>
    <w:p w14:paraId="2667FC46"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Porch Rockers are the epitome of relaxation. Rocking anywhere is a joy, but the thought of a nice porch with a view evokes warm memories. Learn about different makers and styles from the Northeast, middle coast and southern states. We'll compile an identification guide for some of the chairs.</w:t>
      </w:r>
    </w:p>
    <w:p w14:paraId="7E45C6CB"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55E850E2"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Learn a couple of traditional patterns and how they are traditionally woven.</w:t>
      </w:r>
    </w:p>
    <w:p w14:paraId="4C73C0BF"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Porch weave with reed or rattan, herringbone ranging from "2 over 2" to "7 over 7", diamond, radiating diamond</w:t>
      </w:r>
      <w:proofErr w:type="gramStart"/>
      <w:r>
        <w:rPr>
          <w:rFonts w:ascii="Arial" w:hAnsi="Arial" w:cs="Arial"/>
          <w:color w:val="605E5E"/>
          <w:sz w:val="23"/>
          <w:szCs w:val="23"/>
          <w:bdr w:val="none" w:sz="0" w:space="0" w:color="auto" w:frame="1"/>
        </w:rPr>
        <w:t>....just</w:t>
      </w:r>
      <w:proofErr w:type="gramEnd"/>
      <w:r>
        <w:rPr>
          <w:rFonts w:ascii="Arial" w:hAnsi="Arial" w:cs="Arial"/>
          <w:color w:val="605E5E"/>
          <w:sz w:val="23"/>
          <w:szCs w:val="23"/>
          <w:bdr w:val="none" w:sz="0" w:space="0" w:color="auto" w:frame="1"/>
        </w:rPr>
        <w:t xml:space="preserve"> to mention a few.</w:t>
      </w:r>
    </w:p>
    <w:p w14:paraId="0FB646A4"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5EC0C097"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We'll also have information on our "Porch Rocker Project"</w:t>
      </w:r>
    </w:p>
    <w:p w14:paraId="23A957D8"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329BBE07" w14:textId="1907AC6F"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r>
        <w:rPr>
          <w:rFonts w:ascii="Arial" w:hAnsi="Arial" w:cs="Arial"/>
          <w:color w:val="605E5E"/>
          <w:sz w:val="23"/>
          <w:szCs w:val="23"/>
          <w:bdr w:val="none" w:sz="0" w:space="0" w:color="auto" w:frame="1"/>
        </w:rPr>
        <w:t>Sandy Sherman has operated </w:t>
      </w:r>
      <w:hyperlink r:id="rId11" w:tgtFrame="_blank" w:history="1">
        <w:r>
          <w:rPr>
            <w:rStyle w:val="Hyperlink"/>
            <w:rFonts w:ascii="Arial" w:hAnsi="Arial" w:cs="Arial"/>
            <w:sz w:val="23"/>
            <w:szCs w:val="23"/>
            <w:bdr w:val="none" w:sz="0" w:space="0" w:color="auto" w:frame="1"/>
          </w:rPr>
          <w:t>Sherman Chair Caning</w:t>
        </w:r>
      </w:hyperlink>
      <w:r>
        <w:rPr>
          <w:rFonts w:ascii="Arial" w:hAnsi="Arial" w:cs="Arial"/>
          <w:color w:val="605E5E"/>
          <w:sz w:val="23"/>
          <w:szCs w:val="23"/>
          <w:bdr w:val="none" w:sz="0" w:space="0" w:color="auto" w:frame="1"/>
        </w:rPr>
        <w:t> since 1996 and currently lives and works in New Hampshire, home to many chair making factories of the past.</w:t>
      </w:r>
    </w:p>
    <w:p w14:paraId="566ECBCE" w14:textId="77777777"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p>
    <w:p w14:paraId="040C5FB7" w14:textId="69C0AF18"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p>
    <w:p w14:paraId="20C32D9A" w14:textId="738D817D"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 xml:space="preserve">Shake Up That Shaker </w:t>
      </w:r>
      <w:proofErr w:type="gramStart"/>
      <w:r>
        <w:rPr>
          <w:rFonts w:ascii="Arial" w:hAnsi="Arial" w:cs="Arial"/>
          <w:b/>
          <w:bCs/>
          <w:color w:val="605E5E"/>
          <w:sz w:val="23"/>
          <w:szCs w:val="23"/>
          <w:bdr w:val="none" w:sz="0" w:space="0" w:color="auto" w:frame="1"/>
        </w:rPr>
        <w:t>Tape!:</w:t>
      </w:r>
      <w:proofErr w:type="gramEnd"/>
      <w:r>
        <w:rPr>
          <w:rFonts w:ascii="Arial" w:hAnsi="Arial" w:cs="Arial"/>
          <w:b/>
          <w:bCs/>
          <w:color w:val="605E5E"/>
          <w:sz w:val="23"/>
          <w:szCs w:val="23"/>
          <w:bdr w:val="none" w:sz="0" w:space="0" w:color="auto" w:frame="1"/>
        </w:rPr>
        <w:t> </w:t>
      </w:r>
      <w:r>
        <w:rPr>
          <w:rFonts w:ascii="Arial" w:hAnsi="Arial" w:cs="Arial"/>
          <w:b/>
          <w:bCs/>
          <w:i/>
          <w:iCs/>
          <w:color w:val="605E5E"/>
          <w:sz w:val="23"/>
          <w:szCs w:val="23"/>
          <w:bdr w:val="none" w:sz="0" w:space="0" w:color="auto" w:frame="1"/>
        </w:rPr>
        <w:t>Caryl DeFrancesco</w:t>
      </w:r>
    </w:p>
    <w:p w14:paraId="7AB94043"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b/>
          <w:bCs/>
          <w:i/>
          <w:iCs/>
          <w:color w:val="605E5E"/>
          <w:sz w:val="23"/>
          <w:szCs w:val="23"/>
          <w:bdr w:val="none" w:sz="0" w:space="0" w:color="auto" w:frame="1"/>
        </w:rPr>
        <w:t>​</w:t>
      </w:r>
    </w:p>
    <w:p w14:paraId="2FE349F2"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Traditional Shaker tape is usually done with a checkerboard or herringbone pattern. Break out of YOUR old patterns and tease the eyes with diamond, cross, arrow, multiple diamond and more. We'll show you how to read a pattern or seek out a pattern online that you can apply to your weaving repertoire. Go from boring to bold. Let color be your spokesperson.</w:t>
      </w:r>
    </w:p>
    <w:p w14:paraId="3D988947"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1FD743C2" w14:textId="16AD8895"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r>
        <w:rPr>
          <w:rFonts w:ascii="Arial" w:hAnsi="Arial" w:cs="Arial"/>
          <w:color w:val="605E5E"/>
          <w:sz w:val="23"/>
          <w:szCs w:val="23"/>
          <w:bdr w:val="none" w:sz="0" w:space="0" w:color="auto" w:frame="1"/>
        </w:rPr>
        <w:t>Join Caryl from </w:t>
      </w:r>
      <w:hyperlink r:id="rId12" w:tgtFrame="_blank" w:history="1">
        <w:r>
          <w:rPr>
            <w:rStyle w:val="Hyperlink"/>
            <w:rFonts w:ascii="Arial" w:hAnsi="Arial" w:cs="Arial"/>
            <w:sz w:val="23"/>
            <w:szCs w:val="23"/>
            <w:bdr w:val="none" w:sz="0" w:space="0" w:color="auto" w:frame="1"/>
          </w:rPr>
          <w:t>HH Perkins</w:t>
        </w:r>
      </w:hyperlink>
      <w:r>
        <w:rPr>
          <w:rFonts w:ascii="Arial" w:hAnsi="Arial" w:cs="Arial"/>
          <w:color w:val="605E5E"/>
          <w:sz w:val="23"/>
          <w:szCs w:val="23"/>
          <w:bdr w:val="none" w:sz="0" w:space="0" w:color="auto" w:frame="1"/>
        </w:rPr>
        <w:t> and learn how to take your shaker tape weaving to a new level.</w:t>
      </w:r>
    </w:p>
    <w:p w14:paraId="1A5D6C76" w14:textId="0D16A46A"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p>
    <w:p w14:paraId="38AE3D2A" w14:textId="5F76FF5C"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p>
    <w:p w14:paraId="732F6760" w14:textId="77777777"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p>
    <w:p w14:paraId="530DAAC2"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b/>
          <w:bCs/>
          <w:color w:val="605E5E"/>
          <w:sz w:val="23"/>
          <w:szCs w:val="23"/>
          <w:bdr w:val="none" w:sz="0" w:space="0" w:color="auto" w:frame="1"/>
        </w:rPr>
        <w:t>"THE CHAIR; Mid Century Modern": </w:t>
      </w:r>
      <w:r>
        <w:rPr>
          <w:rFonts w:ascii="Arial" w:hAnsi="Arial" w:cs="Arial"/>
          <w:b/>
          <w:bCs/>
          <w:i/>
          <w:iCs/>
          <w:color w:val="605E5E"/>
          <w:sz w:val="23"/>
          <w:szCs w:val="23"/>
          <w:bdr w:val="none" w:sz="0" w:space="0" w:color="auto" w:frame="1"/>
        </w:rPr>
        <w:t>TBA</w:t>
      </w:r>
    </w:p>
    <w:p w14:paraId="4E5CC83D"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b/>
          <w:bCs/>
          <w:color w:val="605E5E"/>
          <w:sz w:val="23"/>
          <w:szCs w:val="23"/>
          <w:bdr w:val="none" w:sz="0" w:space="0" w:color="auto" w:frame="1"/>
        </w:rPr>
        <w:t>​</w:t>
      </w:r>
    </w:p>
    <w:p w14:paraId="587ABE5A"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 Weaving a mid-century modern seat isn't as daunting as it looks. Clean lines, wide binder cane, a minimalism in design...but how do you begin?</w:t>
      </w:r>
    </w:p>
    <w:p w14:paraId="77E555A3"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34135157"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bdr w:val="none" w:sz="0" w:space="0" w:color="auto" w:frame="1"/>
        </w:rPr>
        <w:t>Careful documentation when you take it apart is the key to lessening frustration.</w:t>
      </w:r>
    </w:p>
    <w:p w14:paraId="64244BA6" w14:textId="7C9DD0D9"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r>
        <w:rPr>
          <w:rFonts w:ascii="Arial" w:hAnsi="Arial" w:cs="Arial"/>
          <w:color w:val="605E5E"/>
          <w:sz w:val="23"/>
          <w:szCs w:val="23"/>
          <w:bdr w:val="none" w:sz="0" w:space="0" w:color="auto" w:frame="1"/>
        </w:rPr>
        <w:t>Learn how to set your beginning weaving lines and fill in from there.</w:t>
      </w:r>
    </w:p>
    <w:p w14:paraId="4D620227" w14:textId="43F96C9B" w:rsidR="001A68A2" w:rsidRDefault="001A68A2" w:rsidP="001A68A2">
      <w:pPr>
        <w:pStyle w:val="font7"/>
        <w:spacing w:before="0" w:beforeAutospacing="0" w:after="0" w:afterAutospacing="0"/>
        <w:textAlignment w:val="baseline"/>
        <w:rPr>
          <w:rFonts w:ascii="Arial" w:hAnsi="Arial" w:cs="Arial"/>
          <w:color w:val="605E5E"/>
          <w:sz w:val="23"/>
          <w:szCs w:val="23"/>
          <w:bdr w:val="none" w:sz="0" w:space="0" w:color="auto" w:frame="1"/>
        </w:rPr>
      </w:pPr>
    </w:p>
    <w:p w14:paraId="06D8A463" w14:textId="77777777" w:rsidR="001A68A2" w:rsidRDefault="001A68A2" w:rsidP="001A68A2">
      <w:pPr>
        <w:pStyle w:val="font7"/>
        <w:spacing w:before="0" w:beforeAutospacing="0" w:after="0" w:afterAutospacing="0"/>
        <w:textAlignment w:val="baseline"/>
        <w:rPr>
          <w:rFonts w:ascii="Arial" w:hAnsi="Arial" w:cs="Arial"/>
          <w:color w:val="605E5E"/>
          <w:sz w:val="36"/>
          <w:szCs w:val="36"/>
        </w:rPr>
      </w:pPr>
      <w:r>
        <w:rPr>
          <w:rFonts w:ascii="Arial" w:hAnsi="Arial" w:cs="Arial"/>
          <w:b/>
          <w:bCs/>
          <w:color w:val="605E5E"/>
          <w:sz w:val="36"/>
          <w:szCs w:val="36"/>
          <w:bdr w:val="none" w:sz="0" w:space="0" w:color="auto" w:frame="1"/>
        </w:rPr>
        <w:t>Mini Sessions</w:t>
      </w:r>
    </w:p>
    <w:p w14:paraId="40272C80" w14:textId="77777777" w:rsidR="001A68A2" w:rsidRDefault="001A68A2" w:rsidP="001A68A2">
      <w:pPr>
        <w:pStyle w:val="font7"/>
        <w:spacing w:before="0" w:beforeAutospacing="0" w:after="0" w:afterAutospacing="0"/>
        <w:textAlignment w:val="baseline"/>
        <w:rPr>
          <w:rFonts w:ascii="Arial" w:hAnsi="Arial" w:cs="Arial"/>
          <w:color w:val="605E5E"/>
          <w:sz w:val="26"/>
          <w:szCs w:val="26"/>
        </w:rPr>
      </w:pPr>
      <w:r>
        <w:rPr>
          <w:rFonts w:ascii="Arial" w:hAnsi="Arial" w:cs="Arial"/>
          <w:color w:val="605E5E"/>
          <w:sz w:val="26"/>
          <w:szCs w:val="26"/>
        </w:rPr>
        <w:t> </w:t>
      </w:r>
    </w:p>
    <w:p w14:paraId="39E30FBB" w14:textId="77777777" w:rsidR="001A68A2" w:rsidRDefault="001A68A2" w:rsidP="001A68A2">
      <w:pPr>
        <w:pStyle w:val="font7"/>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lastRenderedPageBreak/>
        <w:t>"Don't be Afraid of Stain"; Tips and Tricks</w:t>
      </w:r>
    </w:p>
    <w:p w14:paraId="56DF3B9E" w14:textId="77777777" w:rsidR="001A68A2" w:rsidRDefault="001A68A2" w:rsidP="001A68A2">
      <w:pPr>
        <w:pStyle w:val="font7"/>
        <w:spacing w:before="0" w:beforeAutospacing="0" w:after="0" w:afterAutospacing="0"/>
        <w:textAlignment w:val="baseline"/>
        <w:rPr>
          <w:rFonts w:ascii="Arial" w:hAnsi="Arial" w:cs="Arial"/>
          <w:color w:val="605E5E"/>
          <w:sz w:val="26"/>
          <w:szCs w:val="26"/>
        </w:rPr>
      </w:pPr>
      <w:r>
        <w:rPr>
          <w:rStyle w:val="wixguard"/>
          <w:rFonts w:ascii="Arial" w:hAnsi="Arial" w:cs="Arial"/>
          <w:b/>
          <w:bCs/>
          <w:color w:val="605E5E"/>
          <w:sz w:val="26"/>
          <w:szCs w:val="26"/>
          <w:bdr w:val="none" w:sz="0" w:space="0" w:color="auto" w:frame="1"/>
        </w:rPr>
        <w:t>​</w:t>
      </w:r>
    </w:p>
    <w:p w14:paraId="4CFF0F90" w14:textId="77777777" w:rsidR="001A68A2" w:rsidRDefault="001A68A2" w:rsidP="001A68A2">
      <w:pPr>
        <w:pStyle w:val="font7"/>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"Smalls" for extra sales: Snowflakes, hearts, holidays</w:t>
      </w:r>
    </w:p>
    <w:p w14:paraId="7004E81E" w14:textId="77777777" w:rsidR="001A68A2" w:rsidRDefault="001A68A2" w:rsidP="001A68A2">
      <w:pPr>
        <w:pStyle w:val="font7"/>
        <w:spacing w:before="0" w:beforeAutospacing="0" w:after="0" w:afterAutospacing="0"/>
        <w:textAlignment w:val="baseline"/>
        <w:rPr>
          <w:rFonts w:ascii="Arial" w:hAnsi="Arial" w:cs="Arial"/>
          <w:color w:val="605E5E"/>
          <w:sz w:val="26"/>
          <w:szCs w:val="26"/>
        </w:rPr>
      </w:pPr>
      <w:r>
        <w:rPr>
          <w:rStyle w:val="wixguard"/>
          <w:rFonts w:ascii="Arial" w:hAnsi="Arial" w:cs="Arial"/>
          <w:b/>
          <w:bCs/>
          <w:color w:val="605E5E"/>
          <w:sz w:val="26"/>
          <w:szCs w:val="26"/>
          <w:bdr w:val="none" w:sz="0" w:space="0" w:color="auto" w:frame="1"/>
        </w:rPr>
        <w:t>​</w:t>
      </w:r>
    </w:p>
    <w:p w14:paraId="0749BAD1" w14:textId="77777777" w:rsidR="001A68A2" w:rsidRDefault="001A68A2" w:rsidP="001A68A2">
      <w:pPr>
        <w:pStyle w:val="font7"/>
        <w:spacing w:before="0" w:beforeAutospacing="0" w:after="0" w:afterAutospacing="0"/>
        <w:textAlignment w:val="baseline"/>
        <w:rPr>
          <w:rFonts w:ascii="Arial" w:hAnsi="Arial" w:cs="Arial"/>
          <w:color w:val="605E5E"/>
          <w:sz w:val="26"/>
          <w:szCs w:val="26"/>
        </w:rPr>
      </w:pPr>
      <w:r>
        <w:rPr>
          <w:rFonts w:ascii="Arial" w:hAnsi="Arial" w:cs="Arial"/>
          <w:b/>
          <w:bCs/>
          <w:color w:val="605E5E"/>
          <w:sz w:val="26"/>
          <w:szCs w:val="26"/>
          <w:bdr w:val="none" w:sz="0" w:space="0" w:color="auto" w:frame="1"/>
        </w:rPr>
        <w:t>"Can you Canva?" Social media tools to quickly and beautifully promote your business: Sue Muldoon</w:t>
      </w:r>
    </w:p>
    <w:p w14:paraId="32909767" w14:textId="77777777" w:rsidR="001A68A2" w:rsidRDefault="001A68A2" w:rsidP="001A68A2">
      <w:pPr>
        <w:pStyle w:val="font7"/>
        <w:spacing w:before="0" w:beforeAutospacing="0" w:after="0" w:afterAutospacing="0"/>
        <w:textAlignment w:val="baseline"/>
        <w:rPr>
          <w:rFonts w:ascii="Arial" w:hAnsi="Arial" w:cs="Arial"/>
          <w:color w:val="605E5E"/>
          <w:sz w:val="26"/>
          <w:szCs w:val="26"/>
        </w:rPr>
      </w:pPr>
      <w:r>
        <w:rPr>
          <w:rStyle w:val="wixguard"/>
          <w:rFonts w:ascii="Arial" w:hAnsi="Arial" w:cs="Arial"/>
          <w:b/>
          <w:bCs/>
          <w:color w:val="605E5E"/>
          <w:sz w:val="26"/>
          <w:szCs w:val="26"/>
          <w:bdr w:val="none" w:sz="0" w:space="0" w:color="auto" w:frame="1"/>
        </w:rPr>
        <w:t>​</w:t>
      </w:r>
    </w:p>
    <w:p w14:paraId="52C8595D"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p>
    <w:p w14:paraId="57A63939" w14:textId="77777777" w:rsidR="001A68A2" w:rsidRDefault="001A68A2" w:rsidP="001A68A2">
      <w:pPr>
        <w:pStyle w:val="font8"/>
        <w:spacing w:before="0" w:beforeAutospacing="0" w:after="0" w:afterAutospacing="0" w:line="432" w:lineRule="atLeast"/>
        <w:textAlignment w:val="baseline"/>
        <w:rPr>
          <w:rFonts w:ascii="Arial" w:hAnsi="Arial" w:cs="Arial"/>
          <w:color w:val="605E5E"/>
        </w:rPr>
      </w:pPr>
      <w:r>
        <w:rPr>
          <w:rFonts w:ascii="Arial" w:hAnsi="Arial" w:cs="Arial"/>
          <w:b/>
          <w:bCs/>
          <w:i/>
          <w:iCs/>
          <w:color w:val="474747"/>
          <w:sz w:val="41"/>
          <w:szCs w:val="41"/>
          <w:bdr w:val="none" w:sz="0" w:space="0" w:color="auto" w:frame="1"/>
        </w:rPr>
        <w:t>Friday:</w:t>
      </w:r>
      <w:r>
        <w:rPr>
          <w:rFonts w:ascii="Arial" w:hAnsi="Arial" w:cs="Arial"/>
          <w:b/>
          <w:bCs/>
          <w:color w:val="474747"/>
          <w:bdr w:val="none" w:sz="0" w:space="0" w:color="auto" w:frame="1"/>
        </w:rPr>
        <w:br/>
      </w:r>
      <w:r>
        <w:rPr>
          <w:rFonts w:ascii="Arial" w:hAnsi="Arial" w:cs="Arial"/>
          <w:b/>
          <w:bCs/>
          <w:color w:val="474747"/>
          <w:bdr w:val="none" w:sz="0" w:space="0" w:color="auto" w:frame="1"/>
        </w:rPr>
        <w:br/>
        <w:t>Registration &amp; Set-up:  3pm-6pm</w:t>
      </w:r>
      <w:r>
        <w:rPr>
          <w:rFonts w:ascii="Arial" w:hAnsi="Arial" w:cs="Arial"/>
          <w:b/>
          <w:bCs/>
          <w:color w:val="474747"/>
          <w:bdr w:val="none" w:sz="0" w:space="0" w:color="auto" w:frame="1"/>
        </w:rPr>
        <w:br/>
        <w:t>Board Meeting: 6pm-9pm</w:t>
      </w:r>
      <w:r>
        <w:rPr>
          <w:rFonts w:ascii="Arial" w:hAnsi="Arial" w:cs="Arial"/>
          <w:b/>
          <w:bCs/>
          <w:color w:val="474747"/>
          <w:bdr w:val="none" w:sz="0" w:space="0" w:color="auto" w:frame="1"/>
        </w:rPr>
        <w:br/>
        <w:t>Dinner on own</w:t>
      </w:r>
      <w:r>
        <w:rPr>
          <w:rFonts w:ascii="Arial" w:hAnsi="Arial" w:cs="Arial"/>
          <w:b/>
          <w:bCs/>
          <w:color w:val="474747"/>
          <w:bdr w:val="none" w:sz="0" w:space="0" w:color="auto" w:frame="1"/>
        </w:rPr>
        <w:br/>
      </w:r>
      <w:r>
        <w:rPr>
          <w:rFonts w:ascii="Arial" w:hAnsi="Arial" w:cs="Arial"/>
          <w:b/>
          <w:bCs/>
          <w:color w:val="474747"/>
          <w:bdr w:val="none" w:sz="0" w:space="0" w:color="auto" w:frame="1"/>
        </w:rPr>
        <w:br/>
      </w:r>
      <w:r>
        <w:rPr>
          <w:rFonts w:ascii="Arial" w:hAnsi="Arial" w:cs="Arial"/>
          <w:b/>
          <w:bCs/>
          <w:i/>
          <w:iCs/>
          <w:color w:val="474747"/>
          <w:sz w:val="41"/>
          <w:szCs w:val="41"/>
          <w:bdr w:val="none" w:sz="0" w:space="0" w:color="auto" w:frame="1"/>
        </w:rPr>
        <w:t>Saturday:</w:t>
      </w:r>
      <w:r>
        <w:rPr>
          <w:rFonts w:ascii="Arial" w:hAnsi="Arial" w:cs="Arial"/>
          <w:b/>
          <w:bCs/>
          <w:color w:val="474747"/>
          <w:bdr w:val="none" w:sz="0" w:space="0" w:color="auto" w:frame="1"/>
        </w:rPr>
        <w:br/>
      </w:r>
      <w:r>
        <w:rPr>
          <w:rFonts w:ascii="Arial" w:hAnsi="Arial" w:cs="Arial"/>
          <w:b/>
          <w:bCs/>
          <w:color w:val="474747"/>
          <w:bdr w:val="none" w:sz="0" w:space="0" w:color="auto" w:frame="1"/>
        </w:rPr>
        <w:br/>
        <w:t>8:00-9:00 Coffee and Registration</w:t>
      </w:r>
      <w:r>
        <w:rPr>
          <w:rFonts w:ascii="Arial" w:hAnsi="Arial" w:cs="Arial"/>
          <w:b/>
          <w:bCs/>
          <w:color w:val="474747"/>
          <w:bdr w:val="none" w:sz="0" w:space="0" w:color="auto" w:frame="1"/>
        </w:rPr>
        <w:br/>
        <w:t>9:00am Welcoming Remarks by President &amp; intro of George who will speak about his history &amp; experience in chair caning</w:t>
      </w:r>
      <w:r>
        <w:rPr>
          <w:rFonts w:ascii="Arial" w:hAnsi="Arial" w:cs="Arial"/>
          <w:b/>
          <w:bCs/>
          <w:color w:val="474747"/>
          <w:bdr w:val="none" w:sz="0" w:space="0" w:color="auto" w:frame="1"/>
        </w:rPr>
        <w:br/>
        <w:t>9:30am-4:30pm Program &amp; Classes</w:t>
      </w:r>
      <w:r>
        <w:rPr>
          <w:rFonts w:ascii="Arial" w:hAnsi="Arial" w:cs="Arial"/>
          <w:b/>
          <w:bCs/>
          <w:color w:val="474747"/>
          <w:bdr w:val="none" w:sz="0" w:space="0" w:color="auto" w:frame="1"/>
        </w:rPr>
        <w:br/>
        <w:t>Noon-1pm:  Lunch</w:t>
      </w:r>
      <w:r>
        <w:rPr>
          <w:rFonts w:ascii="Arial" w:hAnsi="Arial" w:cs="Arial"/>
          <w:b/>
          <w:bCs/>
          <w:color w:val="474747"/>
          <w:bdr w:val="none" w:sz="0" w:space="0" w:color="auto" w:frame="1"/>
        </w:rPr>
        <w:br/>
        <w:t>4:30pm-6:30pm Free time to continue working and chatting</w:t>
      </w:r>
      <w:r>
        <w:rPr>
          <w:rFonts w:ascii="Arial" w:hAnsi="Arial" w:cs="Arial"/>
          <w:b/>
          <w:bCs/>
          <w:color w:val="474747"/>
          <w:bdr w:val="none" w:sz="0" w:space="0" w:color="auto" w:frame="1"/>
        </w:rPr>
        <w:br/>
        <w:t>6:30pm- Dinner</w:t>
      </w:r>
      <w:r>
        <w:rPr>
          <w:rFonts w:ascii="Arial" w:hAnsi="Arial" w:cs="Arial"/>
          <w:b/>
          <w:bCs/>
          <w:color w:val="474747"/>
          <w:bdr w:val="none" w:sz="0" w:space="0" w:color="auto" w:frame="1"/>
        </w:rPr>
        <w:br/>
        <w:t>7:30-8:30PM General Meeting</w:t>
      </w:r>
      <w:r>
        <w:rPr>
          <w:rFonts w:ascii="Arial" w:hAnsi="Arial" w:cs="Arial"/>
          <w:b/>
          <w:bCs/>
          <w:color w:val="474747"/>
          <w:bdr w:val="none" w:sz="0" w:space="0" w:color="auto" w:frame="1"/>
        </w:rPr>
        <w:br/>
        <w:t>8:30-pm-9:30pm Something FUN!</w:t>
      </w:r>
    </w:p>
    <w:p w14:paraId="1EEE271C" w14:textId="2ADFD602" w:rsidR="001A68A2" w:rsidRDefault="001A68A2" w:rsidP="001A68A2">
      <w:pPr>
        <w:pStyle w:val="font8"/>
        <w:spacing w:before="0" w:beforeAutospacing="0" w:after="0" w:afterAutospacing="0" w:line="432" w:lineRule="atLeast"/>
        <w:textAlignment w:val="baseline"/>
        <w:rPr>
          <w:rFonts w:ascii="Arial" w:hAnsi="Arial" w:cs="Arial"/>
          <w:color w:val="605E5E"/>
        </w:rPr>
      </w:pPr>
      <w:r>
        <w:rPr>
          <w:rFonts w:ascii="Arial" w:hAnsi="Arial" w:cs="Arial"/>
          <w:color w:val="605E5E"/>
        </w:rPr>
        <w:br/>
      </w:r>
      <w:r>
        <w:rPr>
          <w:rFonts w:ascii="Arial" w:hAnsi="Arial" w:cs="Arial"/>
          <w:b/>
          <w:bCs/>
          <w:i/>
          <w:iCs/>
          <w:color w:val="474747"/>
          <w:sz w:val="41"/>
          <w:szCs w:val="41"/>
          <w:bdr w:val="none" w:sz="0" w:space="0" w:color="auto" w:frame="1"/>
        </w:rPr>
        <w:t>Sunday:</w:t>
      </w:r>
      <w:r>
        <w:rPr>
          <w:rFonts w:ascii="Arial" w:hAnsi="Arial" w:cs="Arial"/>
          <w:b/>
          <w:bCs/>
          <w:color w:val="474747"/>
          <w:bdr w:val="none" w:sz="0" w:space="0" w:color="auto" w:frame="1"/>
        </w:rPr>
        <w:br/>
      </w:r>
      <w:r>
        <w:rPr>
          <w:rFonts w:ascii="Arial" w:hAnsi="Arial" w:cs="Arial"/>
          <w:b/>
          <w:bCs/>
          <w:color w:val="474747"/>
          <w:bdr w:val="none" w:sz="0" w:space="0" w:color="auto" w:frame="1"/>
        </w:rPr>
        <w:br/>
        <w:t>8:30AM Coffee</w:t>
      </w:r>
      <w:r>
        <w:rPr>
          <w:rFonts w:ascii="Arial" w:hAnsi="Arial" w:cs="Arial"/>
          <w:b/>
          <w:bCs/>
          <w:color w:val="474747"/>
          <w:bdr w:val="none" w:sz="0" w:space="0" w:color="auto" w:frame="1"/>
        </w:rPr>
        <w:br/>
        <w:t>9:00AM Program</w:t>
      </w:r>
      <w:r>
        <w:rPr>
          <w:rFonts w:ascii="Arial" w:hAnsi="Arial" w:cs="Arial"/>
          <w:b/>
          <w:bCs/>
          <w:color w:val="474747"/>
          <w:bdr w:val="none" w:sz="0" w:space="0" w:color="auto" w:frame="1"/>
        </w:rPr>
        <w:br/>
        <w:t>Box Lunch for those that stay</w:t>
      </w:r>
      <w:r>
        <w:rPr>
          <w:rFonts w:ascii="Arial" w:hAnsi="Arial" w:cs="Arial"/>
          <w:b/>
          <w:bCs/>
          <w:color w:val="474747"/>
          <w:bdr w:val="none" w:sz="0" w:space="0" w:color="auto" w:frame="1"/>
        </w:rPr>
        <w:br/>
        <w:t>12:3</w:t>
      </w:r>
      <w:r>
        <w:rPr>
          <w:rFonts w:ascii="Arial" w:hAnsi="Arial" w:cs="Arial"/>
          <w:b/>
          <w:bCs/>
          <w:color w:val="474747"/>
          <w:bdr w:val="none" w:sz="0" w:space="0" w:color="auto" w:frame="1"/>
        </w:rPr>
        <w:t>0</w:t>
      </w:r>
      <w:bookmarkStart w:id="0" w:name="_GoBack"/>
      <w:bookmarkEnd w:id="0"/>
      <w:r>
        <w:rPr>
          <w:rFonts w:ascii="Arial" w:hAnsi="Arial" w:cs="Arial"/>
          <w:b/>
          <w:bCs/>
          <w:color w:val="474747"/>
          <w:bdr w:val="none" w:sz="0" w:space="0" w:color="auto" w:frame="1"/>
        </w:rPr>
        <w:t>pm-3:30pm: Program open to the public</w:t>
      </w:r>
    </w:p>
    <w:p w14:paraId="710073BE"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p>
    <w:p w14:paraId="204F3096"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200A0DBA"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p>
    <w:p w14:paraId="1BD5F41A" w14:textId="77777777" w:rsidR="001A68A2" w:rsidRDefault="001A68A2" w:rsidP="001A68A2">
      <w:pPr>
        <w:pStyle w:val="font7"/>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5DD7D4A0" w14:textId="77777777" w:rsidR="001A68A2" w:rsidRDefault="001A68A2"/>
    <w:sectPr w:rsidR="001A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A2"/>
    <w:rsid w:val="001A68A2"/>
    <w:rsid w:val="003A6BBA"/>
    <w:rsid w:val="0080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7563"/>
  <w15:chartTrackingRefBased/>
  <w15:docId w15:val="{B2677D65-8A12-4315-996C-BD861CA0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A6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A68A2"/>
  </w:style>
  <w:style w:type="character" w:styleId="Hyperlink">
    <w:name w:val="Hyperlink"/>
    <w:basedOn w:val="DefaultParagraphFont"/>
    <w:uiPriority w:val="99"/>
    <w:semiHidden/>
    <w:unhideWhenUsed/>
    <w:rsid w:val="001A68A2"/>
    <w:rPr>
      <w:color w:val="0000FF"/>
      <w:u w:val="single"/>
    </w:rPr>
  </w:style>
  <w:style w:type="paragraph" w:customStyle="1" w:styleId="font7">
    <w:name w:val="font_7"/>
    <w:basedOn w:val="Normal"/>
    <w:rsid w:val="001A6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4597">
      <w:bodyDiv w:val="1"/>
      <w:marLeft w:val="0"/>
      <w:marRight w:val="0"/>
      <w:marTop w:val="0"/>
      <w:marBottom w:val="0"/>
      <w:divBdr>
        <w:top w:val="none" w:sz="0" w:space="0" w:color="auto"/>
        <w:left w:val="none" w:sz="0" w:space="0" w:color="auto"/>
        <w:bottom w:val="none" w:sz="0" w:space="0" w:color="auto"/>
        <w:right w:val="none" w:sz="0" w:space="0" w:color="auto"/>
      </w:divBdr>
    </w:div>
    <w:div w:id="468211484">
      <w:bodyDiv w:val="1"/>
      <w:marLeft w:val="0"/>
      <w:marRight w:val="0"/>
      <w:marTop w:val="0"/>
      <w:marBottom w:val="0"/>
      <w:divBdr>
        <w:top w:val="none" w:sz="0" w:space="0" w:color="auto"/>
        <w:left w:val="none" w:sz="0" w:space="0" w:color="auto"/>
        <w:bottom w:val="none" w:sz="0" w:space="0" w:color="auto"/>
        <w:right w:val="none" w:sz="0" w:space="0" w:color="auto"/>
      </w:divBdr>
    </w:div>
    <w:div w:id="687369118">
      <w:bodyDiv w:val="1"/>
      <w:marLeft w:val="0"/>
      <w:marRight w:val="0"/>
      <w:marTop w:val="0"/>
      <w:marBottom w:val="0"/>
      <w:divBdr>
        <w:top w:val="none" w:sz="0" w:space="0" w:color="auto"/>
        <w:left w:val="none" w:sz="0" w:space="0" w:color="auto"/>
        <w:bottom w:val="none" w:sz="0" w:space="0" w:color="auto"/>
        <w:right w:val="none" w:sz="0" w:space="0" w:color="auto"/>
      </w:divBdr>
    </w:div>
    <w:div w:id="1061900049">
      <w:bodyDiv w:val="1"/>
      <w:marLeft w:val="0"/>
      <w:marRight w:val="0"/>
      <w:marTop w:val="0"/>
      <w:marBottom w:val="0"/>
      <w:divBdr>
        <w:top w:val="none" w:sz="0" w:space="0" w:color="auto"/>
        <w:left w:val="none" w:sz="0" w:space="0" w:color="auto"/>
        <w:bottom w:val="none" w:sz="0" w:space="0" w:color="auto"/>
        <w:right w:val="none" w:sz="0" w:space="0" w:color="auto"/>
      </w:divBdr>
    </w:div>
    <w:div w:id="1077285293">
      <w:bodyDiv w:val="1"/>
      <w:marLeft w:val="0"/>
      <w:marRight w:val="0"/>
      <w:marTop w:val="0"/>
      <w:marBottom w:val="0"/>
      <w:divBdr>
        <w:top w:val="none" w:sz="0" w:space="0" w:color="auto"/>
        <w:left w:val="none" w:sz="0" w:space="0" w:color="auto"/>
        <w:bottom w:val="none" w:sz="0" w:space="0" w:color="auto"/>
        <w:right w:val="none" w:sz="0" w:space="0" w:color="auto"/>
      </w:divBdr>
    </w:div>
    <w:div w:id="1529292743">
      <w:bodyDiv w:val="1"/>
      <w:marLeft w:val="0"/>
      <w:marRight w:val="0"/>
      <w:marTop w:val="0"/>
      <w:marBottom w:val="0"/>
      <w:divBdr>
        <w:top w:val="none" w:sz="0" w:space="0" w:color="auto"/>
        <w:left w:val="none" w:sz="0" w:space="0" w:color="auto"/>
        <w:bottom w:val="none" w:sz="0" w:space="0" w:color="auto"/>
        <w:right w:val="none" w:sz="0" w:space="0" w:color="auto"/>
      </w:divBdr>
    </w:div>
    <w:div w:id="1537505412">
      <w:bodyDiv w:val="1"/>
      <w:marLeft w:val="0"/>
      <w:marRight w:val="0"/>
      <w:marTop w:val="0"/>
      <w:marBottom w:val="0"/>
      <w:divBdr>
        <w:top w:val="none" w:sz="0" w:space="0" w:color="auto"/>
        <w:left w:val="none" w:sz="0" w:space="0" w:color="auto"/>
        <w:bottom w:val="none" w:sz="0" w:space="0" w:color="auto"/>
        <w:right w:val="none" w:sz="0" w:space="0" w:color="auto"/>
      </w:divBdr>
    </w:div>
    <w:div w:id="1605379365">
      <w:bodyDiv w:val="1"/>
      <w:marLeft w:val="0"/>
      <w:marRight w:val="0"/>
      <w:marTop w:val="0"/>
      <w:marBottom w:val="0"/>
      <w:divBdr>
        <w:top w:val="none" w:sz="0" w:space="0" w:color="auto"/>
        <w:left w:val="none" w:sz="0" w:space="0" w:color="auto"/>
        <w:bottom w:val="none" w:sz="0" w:space="0" w:color="auto"/>
        <w:right w:val="none" w:sz="0" w:space="0" w:color="auto"/>
      </w:divBdr>
    </w:div>
    <w:div w:id="1672683328">
      <w:bodyDiv w:val="1"/>
      <w:marLeft w:val="0"/>
      <w:marRight w:val="0"/>
      <w:marTop w:val="0"/>
      <w:marBottom w:val="0"/>
      <w:divBdr>
        <w:top w:val="none" w:sz="0" w:space="0" w:color="auto"/>
        <w:left w:val="none" w:sz="0" w:space="0" w:color="auto"/>
        <w:bottom w:val="none" w:sz="0" w:space="0" w:color="auto"/>
        <w:right w:val="none" w:sz="0" w:space="0" w:color="auto"/>
      </w:divBdr>
    </w:div>
    <w:div w:id="1730960813">
      <w:bodyDiv w:val="1"/>
      <w:marLeft w:val="0"/>
      <w:marRight w:val="0"/>
      <w:marTop w:val="0"/>
      <w:marBottom w:val="0"/>
      <w:divBdr>
        <w:top w:val="none" w:sz="0" w:space="0" w:color="auto"/>
        <w:left w:val="none" w:sz="0" w:space="0" w:color="auto"/>
        <w:bottom w:val="none" w:sz="0" w:space="0" w:color="auto"/>
        <w:right w:val="none" w:sz="0" w:space="0" w:color="auto"/>
      </w:divBdr>
    </w:div>
    <w:div w:id="1751346463">
      <w:bodyDiv w:val="1"/>
      <w:marLeft w:val="0"/>
      <w:marRight w:val="0"/>
      <w:marTop w:val="0"/>
      <w:marBottom w:val="0"/>
      <w:divBdr>
        <w:top w:val="none" w:sz="0" w:space="0" w:color="auto"/>
        <w:left w:val="none" w:sz="0" w:space="0" w:color="auto"/>
        <w:bottom w:val="none" w:sz="0" w:space="0" w:color="auto"/>
        <w:right w:val="none" w:sz="0" w:space="0" w:color="auto"/>
      </w:divBdr>
    </w:div>
    <w:div w:id="1784809247">
      <w:bodyDiv w:val="1"/>
      <w:marLeft w:val="0"/>
      <w:marRight w:val="0"/>
      <w:marTop w:val="0"/>
      <w:marBottom w:val="0"/>
      <w:divBdr>
        <w:top w:val="none" w:sz="0" w:space="0" w:color="auto"/>
        <w:left w:val="none" w:sz="0" w:space="0" w:color="auto"/>
        <w:bottom w:val="none" w:sz="0" w:space="0" w:color="auto"/>
        <w:right w:val="none" w:sz="0" w:space="0" w:color="auto"/>
      </w:divBdr>
    </w:div>
    <w:div w:id="20647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kshirestyle.com/features/David_Douyard_Chairmake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viddouyardchairmaker.com/" TargetMode="External"/><Relationship Id="rId12" Type="http://schemas.openxmlformats.org/officeDocument/2006/relationships/hyperlink" Target="https://hhperk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93378905999179" TargetMode="External"/><Relationship Id="rId11" Type="http://schemas.openxmlformats.org/officeDocument/2006/relationships/hyperlink" Target="http://www.shermanchaircaning.com/?fbclid=IwAR1tVRwufnp7-tEhv0Yy0WCBXhMfTmTYoBCTHa-pilqLAqc8I86Ae8Z846E" TargetMode="External"/><Relationship Id="rId5" Type="http://schemas.openxmlformats.org/officeDocument/2006/relationships/hyperlink" Target="https://silverriverchairs.com/" TargetMode="External"/><Relationship Id="rId10" Type="http://schemas.openxmlformats.org/officeDocument/2006/relationships/hyperlink" Target="https://vimeo.com/244882764" TargetMode="External"/><Relationship Id="rId4" Type="http://schemas.openxmlformats.org/officeDocument/2006/relationships/hyperlink" Target="https://silverriverchairs.com/" TargetMode="External"/><Relationship Id="rId9" Type="http://schemas.openxmlformats.org/officeDocument/2006/relationships/hyperlink" Target="https://www.finewoodworking.com/2019/05/07/turning-furniture-makers-accurately-sizing-parts-ten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Muldoon</dc:creator>
  <cp:keywords/>
  <dc:description/>
  <cp:lastModifiedBy>Sue Muldoon</cp:lastModifiedBy>
  <cp:revision>1</cp:revision>
  <dcterms:created xsi:type="dcterms:W3CDTF">2020-01-27T19:29:00Z</dcterms:created>
  <dcterms:modified xsi:type="dcterms:W3CDTF">2020-01-27T19:35:00Z</dcterms:modified>
</cp:coreProperties>
</file>